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9C525" w14:textId="5FD59A49" w:rsidR="00CC38EC" w:rsidRDefault="00994D1D" w:rsidP="00B67F9A">
      <w:pPr>
        <w:jc w:val="center"/>
        <w:rPr>
          <w:b/>
          <w:bCs/>
          <w:color w:val="333333"/>
          <w:shd w:val="clear" w:color="auto" w:fill="FFFFFF"/>
        </w:rPr>
      </w:pPr>
      <w:r w:rsidRPr="00B67F9A">
        <w:rPr>
          <w:b/>
          <w:bCs/>
          <w:color w:val="333333"/>
          <w:shd w:val="clear" w:color="auto" w:fill="FFFFFF"/>
        </w:rPr>
        <w:t>ІНФОРМАЦІ</w:t>
      </w:r>
      <w:r>
        <w:rPr>
          <w:b/>
          <w:bCs/>
          <w:color w:val="333333"/>
          <w:shd w:val="clear" w:color="auto" w:fill="FFFFFF"/>
        </w:rPr>
        <w:t>Я</w:t>
      </w:r>
      <w:r w:rsidRPr="00B67F9A">
        <w:rPr>
          <w:b/>
          <w:bCs/>
          <w:color w:val="333333"/>
          <w:shd w:val="clear" w:color="auto" w:fill="FFFFFF"/>
        </w:rPr>
        <w:t xml:space="preserve"> ПРО ТОРГОВЕЛЬНІ МАРКИ (ЗНАКИ ДЛЯ ТОВАРІВ І ПОСЛУГ), ЯКІ ВИКОРИСТОВУЮТЬСЯ ПРАТ «СК «УНІВЕРСАЛЬНА»</w:t>
      </w:r>
      <w:r>
        <w:rPr>
          <w:b/>
          <w:bCs/>
          <w:color w:val="333333"/>
          <w:shd w:val="clear" w:color="auto" w:fill="FFFFFF"/>
        </w:rPr>
        <w:t xml:space="preserve"> </w:t>
      </w:r>
      <w:r w:rsidRPr="00B67F9A">
        <w:rPr>
          <w:b/>
          <w:bCs/>
          <w:color w:val="333333"/>
          <w:shd w:val="clear" w:color="auto" w:fill="FFFFFF"/>
        </w:rPr>
        <w:t>ДЛЯ НАДАННЯ КОМПАНІЄЮ ПОСЛУГ СТРАХУВАННЯ</w:t>
      </w:r>
    </w:p>
    <w:p w14:paraId="473358C1" w14:textId="17E0C42D" w:rsidR="00B67F9A" w:rsidRDefault="00B67F9A" w:rsidP="00B67F9A">
      <w:pPr>
        <w:jc w:val="center"/>
        <w:rPr>
          <w:b/>
          <w:bCs/>
          <w:color w:val="333333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4247"/>
      </w:tblGrid>
      <w:tr w:rsidR="00994D1D" w14:paraId="19E3D3B2" w14:textId="77777777" w:rsidTr="00994D1D">
        <w:tc>
          <w:tcPr>
            <w:tcW w:w="5098" w:type="dxa"/>
          </w:tcPr>
          <w:p w14:paraId="159DDE1C" w14:textId="6462CD04" w:rsidR="00B67F9A" w:rsidRDefault="00B67F9A" w:rsidP="00B67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Графічне зображення торгової марки</w:t>
            </w:r>
          </w:p>
        </w:tc>
        <w:tc>
          <w:tcPr>
            <w:tcW w:w="4247" w:type="dxa"/>
          </w:tcPr>
          <w:p w14:paraId="331214A5" w14:textId="77777777" w:rsidR="00B67F9A" w:rsidRDefault="00B67F9A" w:rsidP="00B67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Правові підстави використання</w:t>
            </w:r>
          </w:p>
          <w:p w14:paraId="645E8A12" w14:textId="7860C27C" w:rsidR="00994D1D" w:rsidRDefault="00994D1D" w:rsidP="00B67F9A">
            <w:pPr>
              <w:jc w:val="center"/>
              <w:rPr>
                <w:b/>
                <w:bCs/>
              </w:rPr>
            </w:pPr>
          </w:p>
        </w:tc>
      </w:tr>
      <w:tr w:rsidR="00994D1D" w14:paraId="68427078" w14:textId="77777777" w:rsidTr="00994D1D">
        <w:tc>
          <w:tcPr>
            <w:tcW w:w="5098" w:type="dxa"/>
          </w:tcPr>
          <w:p w14:paraId="4291FF9A" w14:textId="77777777" w:rsidR="00B67F9A" w:rsidRDefault="00B67F9A" w:rsidP="00B67F9A">
            <w:pPr>
              <w:jc w:val="center"/>
              <w:rPr>
                <w:b/>
                <w:bCs/>
              </w:rPr>
            </w:pPr>
          </w:p>
          <w:p w14:paraId="53415010" w14:textId="77777777" w:rsidR="00657EA3" w:rsidRDefault="00657EA3" w:rsidP="00B67F9A">
            <w:pPr>
              <w:jc w:val="center"/>
              <w:rPr>
                <w:b/>
                <w:bCs/>
              </w:rPr>
            </w:pPr>
            <w:r w:rsidRPr="001F0FE7">
              <w:rPr>
                <w:noProof/>
              </w:rPr>
              <w:drawing>
                <wp:inline distT="0" distB="0" distL="0" distR="0" wp14:anchorId="562723B5" wp14:editId="7C8EC62E">
                  <wp:extent cx="2771775" cy="6572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3D1081" w14:textId="0C55D10B" w:rsidR="00994D1D" w:rsidRDefault="00994D1D" w:rsidP="00B67F9A">
            <w:pPr>
              <w:jc w:val="center"/>
              <w:rPr>
                <w:b/>
                <w:bCs/>
              </w:rPr>
            </w:pPr>
          </w:p>
        </w:tc>
        <w:tc>
          <w:tcPr>
            <w:tcW w:w="4247" w:type="dxa"/>
          </w:tcPr>
          <w:p w14:paraId="45AF1196" w14:textId="566E42BA" w:rsidR="00B67F9A" w:rsidRPr="00994D1D" w:rsidRDefault="00036A05" w:rsidP="00B67F9A">
            <w:pPr>
              <w:jc w:val="center"/>
            </w:pPr>
            <w:r w:rsidRPr="00994D1D">
              <w:t>Свідоцтво №31445</w:t>
            </w:r>
            <w:r w:rsidRPr="00994D1D">
              <w:t>8</w:t>
            </w:r>
            <w:r w:rsidRPr="00994D1D">
              <w:t xml:space="preserve"> від 16.02.2022р., діє до 11.12.2029р.</w:t>
            </w:r>
          </w:p>
        </w:tc>
      </w:tr>
      <w:tr w:rsidR="00994D1D" w14:paraId="0380ACA4" w14:textId="77777777" w:rsidTr="00994D1D">
        <w:tc>
          <w:tcPr>
            <w:tcW w:w="5098" w:type="dxa"/>
          </w:tcPr>
          <w:p w14:paraId="3D2297A0" w14:textId="77777777" w:rsidR="00B67F9A" w:rsidRDefault="00B67F9A" w:rsidP="00B67F9A">
            <w:pPr>
              <w:jc w:val="center"/>
              <w:rPr>
                <w:b/>
                <w:bCs/>
              </w:rPr>
            </w:pPr>
          </w:p>
          <w:p w14:paraId="799828E1" w14:textId="77777777" w:rsidR="00657EA3" w:rsidRDefault="00657EA3" w:rsidP="00B67F9A">
            <w:pPr>
              <w:jc w:val="center"/>
              <w:rPr>
                <w:b/>
                <w:bCs/>
              </w:rPr>
            </w:pPr>
            <w:r w:rsidRPr="005B5645">
              <w:rPr>
                <w:noProof/>
              </w:rPr>
              <w:drawing>
                <wp:inline distT="0" distB="0" distL="0" distR="0" wp14:anchorId="5843A3FA" wp14:editId="21A56D23">
                  <wp:extent cx="2847975" cy="7429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E1A8A6" w14:textId="0BA95114" w:rsidR="00994D1D" w:rsidRDefault="00994D1D" w:rsidP="00B67F9A">
            <w:pPr>
              <w:jc w:val="center"/>
              <w:rPr>
                <w:b/>
                <w:bCs/>
              </w:rPr>
            </w:pPr>
          </w:p>
        </w:tc>
        <w:tc>
          <w:tcPr>
            <w:tcW w:w="4247" w:type="dxa"/>
          </w:tcPr>
          <w:p w14:paraId="070FC837" w14:textId="7F06330B" w:rsidR="00B67F9A" w:rsidRPr="00994D1D" w:rsidRDefault="00657EA3" w:rsidP="00B67F9A">
            <w:pPr>
              <w:jc w:val="center"/>
            </w:pPr>
            <w:r w:rsidRPr="00994D1D">
              <w:t xml:space="preserve">Свідоцтво </w:t>
            </w:r>
            <w:r w:rsidR="00036A05" w:rsidRPr="00994D1D">
              <w:t>№</w:t>
            </w:r>
            <w:r w:rsidRPr="00994D1D">
              <w:t>314459 від 16.02.2022р., діє до 11.12.2029р.</w:t>
            </w:r>
          </w:p>
        </w:tc>
      </w:tr>
      <w:tr w:rsidR="00994D1D" w14:paraId="2352D6DF" w14:textId="77777777" w:rsidTr="00994D1D">
        <w:tc>
          <w:tcPr>
            <w:tcW w:w="5098" w:type="dxa"/>
          </w:tcPr>
          <w:p w14:paraId="6886EF3E" w14:textId="77777777" w:rsidR="00B67F9A" w:rsidRDefault="00B67F9A" w:rsidP="00B67F9A">
            <w:pPr>
              <w:jc w:val="center"/>
              <w:rPr>
                <w:b/>
                <w:bCs/>
              </w:rPr>
            </w:pPr>
          </w:p>
          <w:p w14:paraId="100535B8" w14:textId="77777777" w:rsidR="00657EA3" w:rsidRDefault="00657EA3" w:rsidP="00B67F9A">
            <w:pPr>
              <w:jc w:val="center"/>
              <w:rPr>
                <w:b/>
                <w:bCs/>
              </w:rPr>
            </w:pPr>
            <w:r w:rsidRPr="00755986">
              <w:rPr>
                <w:noProof/>
              </w:rPr>
              <w:drawing>
                <wp:inline distT="0" distB="0" distL="0" distR="0" wp14:anchorId="19FFF75E" wp14:editId="519C12BA">
                  <wp:extent cx="2733675" cy="7143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6BCE11" w14:textId="5D653DEB" w:rsidR="00994D1D" w:rsidRDefault="00994D1D" w:rsidP="00B67F9A">
            <w:pPr>
              <w:jc w:val="center"/>
              <w:rPr>
                <w:b/>
                <w:bCs/>
              </w:rPr>
            </w:pPr>
          </w:p>
        </w:tc>
        <w:tc>
          <w:tcPr>
            <w:tcW w:w="4247" w:type="dxa"/>
          </w:tcPr>
          <w:p w14:paraId="14CD4EC0" w14:textId="24713207" w:rsidR="00B67F9A" w:rsidRPr="00994D1D" w:rsidRDefault="00036A05" w:rsidP="00B67F9A">
            <w:pPr>
              <w:jc w:val="center"/>
            </w:pPr>
            <w:r w:rsidRPr="00994D1D">
              <w:t>Свідоцтво №31445</w:t>
            </w:r>
            <w:r w:rsidRPr="00994D1D">
              <w:t>7</w:t>
            </w:r>
            <w:r w:rsidRPr="00994D1D">
              <w:t xml:space="preserve"> від 16.02.2022р., діє до 11.12.2029р.</w:t>
            </w:r>
          </w:p>
        </w:tc>
      </w:tr>
      <w:tr w:rsidR="00994D1D" w14:paraId="0DE68C6B" w14:textId="77777777" w:rsidTr="00994D1D">
        <w:tc>
          <w:tcPr>
            <w:tcW w:w="5098" w:type="dxa"/>
          </w:tcPr>
          <w:p w14:paraId="11DC196F" w14:textId="77777777" w:rsidR="00B67F9A" w:rsidRDefault="00B67F9A" w:rsidP="00B67F9A">
            <w:pPr>
              <w:jc w:val="center"/>
              <w:rPr>
                <w:b/>
                <w:bCs/>
              </w:rPr>
            </w:pPr>
          </w:p>
          <w:p w14:paraId="69B24DD5" w14:textId="77777777" w:rsidR="00994D1D" w:rsidRDefault="00994D1D" w:rsidP="00B67F9A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17279E66" wp14:editId="3E19D5B7">
                  <wp:extent cx="2657475" cy="4953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09E88D" w14:textId="32EA830D" w:rsidR="00994D1D" w:rsidRDefault="00994D1D" w:rsidP="00B67F9A">
            <w:pPr>
              <w:jc w:val="center"/>
              <w:rPr>
                <w:b/>
                <w:bCs/>
              </w:rPr>
            </w:pPr>
          </w:p>
        </w:tc>
        <w:tc>
          <w:tcPr>
            <w:tcW w:w="4247" w:type="dxa"/>
          </w:tcPr>
          <w:p w14:paraId="632B4442" w14:textId="4586F979" w:rsidR="00B67F9A" w:rsidRPr="00994D1D" w:rsidRDefault="00994D1D" w:rsidP="00B67F9A">
            <w:pPr>
              <w:jc w:val="center"/>
            </w:pPr>
            <w:r w:rsidRPr="00994D1D">
              <w:t>Свідоцтво 70796 від 15.01.2007р., діє до 29.06.2024р.</w:t>
            </w:r>
          </w:p>
        </w:tc>
      </w:tr>
    </w:tbl>
    <w:p w14:paraId="24D2A095" w14:textId="77777777" w:rsidR="00B67F9A" w:rsidRPr="00B67F9A" w:rsidRDefault="00B67F9A" w:rsidP="00B67F9A">
      <w:pPr>
        <w:jc w:val="center"/>
        <w:rPr>
          <w:b/>
          <w:bCs/>
        </w:rPr>
      </w:pPr>
    </w:p>
    <w:sectPr w:rsidR="00B67F9A" w:rsidRPr="00B67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137"/>
    <w:rsid w:val="00036A05"/>
    <w:rsid w:val="00657EA3"/>
    <w:rsid w:val="00994D1D"/>
    <w:rsid w:val="00B67F9A"/>
    <w:rsid w:val="00B75137"/>
    <w:rsid w:val="00CC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47A6"/>
  <w15:chartTrackingRefBased/>
  <w15:docId w15:val="{515A2095-13F9-4124-8D90-CD3239DB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7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292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Перехрестенко Сергій Дмитрович</dc:creator>
  <cp:keywords/>
  <dc:description/>
  <cp:lastModifiedBy>Перехрестенко Сергій Дмитрович</cp:lastModifiedBy>
  <cp:revision>4</cp:revision>
  <dcterms:created xsi:type="dcterms:W3CDTF">2022-03-04T09:29:00Z</dcterms:created>
  <dcterms:modified xsi:type="dcterms:W3CDTF">2022-03-04T09:47:00Z</dcterms:modified>
</cp:coreProperties>
</file>